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03" w:rsidRDefault="00E02C03" w:rsidP="00E02C0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Полустационарная форма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 — это когда человек получает помощь в центре </w:t>
      </w:r>
      <w:proofErr w:type="spellStart"/>
      <w:r w:rsidRPr="00E02C03">
        <w:rPr>
          <w:rFonts w:ascii="Times New Roman" w:hAnsi="Times New Roman" w:cs="Times New Roman"/>
          <w:sz w:val="28"/>
          <w:szCs w:val="28"/>
          <w:lang w:eastAsia="ru-RU"/>
        </w:rPr>
        <w:t>соцобслуживания</w:t>
      </w:r>
      <w:proofErr w:type="spellEnd"/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 днем, а на ночь возвращается домой. </w:t>
      </w:r>
    </w:p>
    <w:p w:rsidR="00E02C03" w:rsidRDefault="00E02C03" w:rsidP="00E02C0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Это подходит тем, кто частично сохранил способность к самообслуживанию.</w:t>
      </w:r>
    </w:p>
    <w:p w:rsidR="00E02C03" w:rsidRPr="00E02C03" w:rsidRDefault="00E02C03" w:rsidP="00E02C0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2C03">
        <w:rPr>
          <w:rFonts w:ascii="Segoe UI Symbol" w:hAnsi="Segoe UI Symbol" w:cs="Segoe UI Symbol"/>
          <w:b/>
          <w:bCs/>
          <w:sz w:val="28"/>
          <w:szCs w:val="28"/>
          <w:lang w:eastAsia="ru-RU"/>
        </w:rPr>
        <w:t>🏢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чем суть и для кого это?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Это своего рода "дневной санаторий" или "группа продленного дня" для взрослых и детей. Помощь предоставляется в учреждении в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определенное время суток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, человек не живет там постоянно.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условия: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Частичная сохранность здоровья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нужно уметь самостоятельно передвигаться и обслуживать себя в быту (готовить, убирать). Если человек полностью обездвижен — это уже показание для стационара.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Наличие оснований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частичная утрата способности к самообслуживанию из-за возраста или болезни, трудная жизненная ситуация в семье (например, конфликты, зависимость близких), необходимость социальной адаптации для детей.</w:t>
      </w:r>
    </w:p>
    <w:p w:rsid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Отсутствие противопоказаний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не принимают, например, с открытой формой туберкулеза или тяжелыми инфекциями, опасными для окружающих.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2C03">
        <w:rPr>
          <w:rFonts w:ascii="Segoe UI Symbol" w:hAnsi="Segoe UI Symbol" w:cs="Segoe UI Symbol"/>
          <w:b/>
          <w:bCs/>
          <w:sz w:val="28"/>
          <w:szCs w:val="28"/>
          <w:lang w:eastAsia="ru-RU"/>
        </w:rPr>
        <w:t>📋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Какие услуги можно получить?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Перечень услуг шире, чем при надомном обслуживании, и часто включает реабилитацию. В центре могут предложить: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Питание и отдых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горяч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трехразовое питание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, возможность отдохнуть днем.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Медицинский уход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наблюдение за давлением, контроль приема лекарств, ЛФК и массаж.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Реабилитация и занятия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для пожилых — поддержание активности, для детей и инвалидов — социально-бытовая адаптация, обучение навыкам общения.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Психологическая и юридическая помощь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консультации, помощь в восстановлении документов.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Культурный досуг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участие в посильной трудовой деятельности, творчестве.</w:t>
      </w:r>
    </w:p>
    <w:p w:rsid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Срок обслуживания в отделениях дневного пребывания обычно составляет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месяц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ев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2C03">
        <w:rPr>
          <w:rFonts w:ascii="Segoe UI Symbol" w:hAnsi="Segoe UI Symbol" w:cs="Segoe UI Symbol"/>
          <w:b/>
          <w:bCs/>
          <w:sz w:val="28"/>
          <w:szCs w:val="28"/>
          <w:lang w:eastAsia="ru-RU"/>
        </w:rPr>
        <w:t>🏛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️ Где это происходит и сколько стоит?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Такие услуги оказываются в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отделениях дневного пребывания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 при </w:t>
      </w:r>
      <w:r w:rsidR="006A19B3">
        <w:rPr>
          <w:rFonts w:ascii="Times New Roman" w:hAnsi="Times New Roman" w:cs="Times New Roman"/>
          <w:sz w:val="28"/>
          <w:szCs w:val="28"/>
          <w:lang w:eastAsia="ru-RU"/>
        </w:rPr>
        <w:t xml:space="preserve">подразделениях 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центра.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Бесплатно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 получить помощь можно, если: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Вы —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несовершеннолетний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 ребенок</w:t>
      </w:r>
      <w:r w:rsidR="006A19B3">
        <w:rPr>
          <w:rFonts w:ascii="Times New Roman" w:hAnsi="Times New Roman" w:cs="Times New Roman"/>
          <w:sz w:val="28"/>
          <w:szCs w:val="28"/>
          <w:lang w:eastAsia="ru-RU"/>
        </w:rPr>
        <w:t>, родитель (законный представитель)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Вы — пострадавший в чрезвычайных ситуациях (например, от стихийных бедствий) или вооруженных конфликтах.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Ваш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среднедушевой доход ниже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 (или равен) установленной в регионе предельной величины (обычно это 1,5–2 </w:t>
      </w:r>
      <w:proofErr w:type="gramStart"/>
      <w:r w:rsidRPr="00E02C03">
        <w:rPr>
          <w:rFonts w:ascii="Times New Roman" w:hAnsi="Times New Roman" w:cs="Times New Roman"/>
          <w:sz w:val="28"/>
          <w:szCs w:val="28"/>
          <w:lang w:eastAsia="ru-RU"/>
        </w:rPr>
        <w:t>прожиточных</w:t>
      </w:r>
      <w:proofErr w:type="gramEnd"/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 минимума).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Если доход выше, услуги предоставляются за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частичную или полную плату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. Ее размер рассчитывается индивидуально и не может превышать 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50% разницы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 между доходом человека и предельной величиной для бесплатного обслуживания.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2C03">
        <w:rPr>
          <w:rFonts w:ascii="Segoe UI Symbol" w:hAnsi="Segoe UI Symbol" w:cs="Segoe UI Symbol"/>
          <w:b/>
          <w:bCs/>
          <w:sz w:val="28"/>
          <w:szCs w:val="28"/>
          <w:lang w:eastAsia="ru-RU"/>
        </w:rPr>
        <w:lastRenderedPageBreak/>
        <w:t>📝</w:t>
      </w: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Как оформить?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>Процедура сходна с оформлением надомного обслуживания: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Подать заявление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 лично или через МФЦ, в том числе онлайн через "</w:t>
      </w:r>
      <w:proofErr w:type="spellStart"/>
      <w:r w:rsidRPr="00E02C03">
        <w:rPr>
          <w:rFonts w:ascii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E02C03">
        <w:rPr>
          <w:rFonts w:ascii="Times New Roman" w:hAnsi="Times New Roman" w:cs="Times New Roman"/>
          <w:sz w:val="28"/>
          <w:szCs w:val="28"/>
          <w:lang w:eastAsia="ru-RU"/>
        </w:rPr>
        <w:t>".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Приложить необходимые документы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: паспорт, справка о доходах за 12 месяцев, справка от врача об отсутствии противопоказаний (действительна 6 месяцев), для инвалидов — ИПРА.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Дождаться решения</w:t>
      </w:r>
      <w:r w:rsidRPr="00E02C03">
        <w:rPr>
          <w:rFonts w:ascii="Times New Roman" w:hAnsi="Times New Roman" w:cs="Times New Roman"/>
          <w:sz w:val="28"/>
          <w:szCs w:val="28"/>
          <w:lang w:eastAsia="ru-RU"/>
        </w:rPr>
        <w:t> уполномоченного органа и заключить договор.</w:t>
      </w:r>
    </w:p>
    <w:p w:rsidR="00E02C03" w:rsidRPr="00E02C03" w:rsidRDefault="00E02C03" w:rsidP="00E02C0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02C03">
        <w:rPr>
          <w:rFonts w:ascii="Times New Roman" w:hAnsi="Times New Roman" w:cs="Times New Roman"/>
          <w:sz w:val="28"/>
          <w:szCs w:val="28"/>
          <w:lang w:eastAsia="ru-RU"/>
        </w:rPr>
        <w:t xml:space="preserve">Если у вас остались вопросы по вашему конкретному случаю, уточните информацию в </w:t>
      </w:r>
      <w:r w:rsidR="006A19B3">
        <w:rPr>
          <w:rFonts w:ascii="Times New Roman" w:hAnsi="Times New Roman" w:cs="Times New Roman"/>
          <w:sz w:val="28"/>
          <w:szCs w:val="28"/>
          <w:lang w:eastAsia="ru-RU"/>
        </w:rPr>
        <w:t>отделениях центра</w:t>
      </w:r>
      <w:bookmarkStart w:id="0" w:name="_GoBack"/>
      <w:bookmarkEnd w:id="0"/>
      <w:r w:rsidRPr="00E02C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21A5" w:rsidRPr="00E02C03" w:rsidRDefault="00D021A5" w:rsidP="00E02C0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021A5" w:rsidRPr="00E02C03" w:rsidSect="00E02C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62B8C"/>
    <w:multiLevelType w:val="multilevel"/>
    <w:tmpl w:val="A394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4563E5"/>
    <w:multiLevelType w:val="multilevel"/>
    <w:tmpl w:val="1C72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737017"/>
    <w:multiLevelType w:val="multilevel"/>
    <w:tmpl w:val="D952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8E60C8"/>
    <w:multiLevelType w:val="multilevel"/>
    <w:tmpl w:val="519A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03"/>
    <w:rsid w:val="006A19B3"/>
    <w:rsid w:val="00D021A5"/>
    <w:rsid w:val="00E0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2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2C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0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02C03"/>
    <w:rPr>
      <w:b/>
      <w:bCs/>
    </w:rPr>
  </w:style>
  <w:style w:type="paragraph" w:styleId="a4">
    <w:name w:val="No Spacing"/>
    <w:uiPriority w:val="1"/>
    <w:qFormat/>
    <w:rsid w:val="00E02C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2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2C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0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02C03"/>
    <w:rPr>
      <w:b/>
      <w:bCs/>
    </w:rPr>
  </w:style>
  <w:style w:type="paragraph" w:styleId="a4">
    <w:name w:val="No Spacing"/>
    <w:uiPriority w:val="1"/>
    <w:qFormat/>
    <w:rsid w:val="00E02C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26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005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2026-08-09T20:00:00Z</dcterms:created>
  <dcterms:modified xsi:type="dcterms:W3CDTF">2026-08-09T20:05:00Z</dcterms:modified>
</cp:coreProperties>
</file>